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b/>
          <w:sz w:val="28"/>
          <w:szCs w:val="28"/>
        </w:rPr>
      </w:pPr>
    </w:p>
    <w:p>
      <w:pPr>
        <w:spacing w:line="480" w:lineRule="exact"/>
        <w:jc w:val="center"/>
        <w:rPr>
          <w:rFonts w:ascii="宋体" w:hAnsi="宋体"/>
          <w:b/>
          <w:sz w:val="32"/>
          <w:szCs w:val="32"/>
        </w:rPr>
      </w:pPr>
      <w:r>
        <w:rPr>
          <w:rFonts w:hint="eastAsia" w:ascii="宋体" w:hAnsi="宋体"/>
          <w:b/>
          <w:sz w:val="32"/>
          <w:szCs w:val="32"/>
        </w:rPr>
        <w:t>北京市第十八届印刷行业</w:t>
      </w:r>
    </w:p>
    <w:p>
      <w:pPr>
        <w:spacing w:line="480" w:lineRule="exact"/>
        <w:jc w:val="center"/>
        <w:rPr>
          <w:rFonts w:ascii="宋体" w:hAnsi="宋体"/>
          <w:b/>
          <w:sz w:val="32"/>
          <w:szCs w:val="32"/>
        </w:rPr>
      </w:pPr>
      <w:r>
        <w:rPr>
          <w:rFonts w:hint="eastAsia" w:ascii="宋体" w:hAnsi="宋体"/>
          <w:b/>
          <w:sz w:val="32"/>
          <w:szCs w:val="32"/>
        </w:rPr>
        <w:t>职业技能竞赛（装订工）复赛技术纲要</w:t>
      </w:r>
    </w:p>
    <w:p>
      <w:pPr>
        <w:spacing w:after="0" w:line="500" w:lineRule="exact"/>
        <w:ind w:firstLine="560" w:firstLineChars="200"/>
        <w:jc w:val="both"/>
        <w:rPr>
          <w:rFonts w:ascii="仿宋" w:hAnsi="仿宋" w:eastAsia="仿宋" w:cs="Arial"/>
          <w:sz w:val="28"/>
          <w:szCs w:val="28"/>
        </w:rPr>
      </w:pPr>
    </w:p>
    <w:p>
      <w:pPr>
        <w:spacing w:after="0" w:line="500" w:lineRule="exact"/>
        <w:ind w:firstLine="560" w:firstLineChars="200"/>
        <w:jc w:val="both"/>
        <w:rPr>
          <w:rFonts w:ascii="仿宋" w:hAnsi="仿宋" w:eastAsia="仿宋" w:cs="Arial"/>
          <w:sz w:val="28"/>
          <w:szCs w:val="28"/>
        </w:rPr>
      </w:pPr>
      <w:bookmarkStart w:id="0" w:name="_GoBack"/>
      <w:bookmarkEnd w:id="0"/>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一、</w:t>
      </w:r>
      <w:r>
        <w:rPr>
          <w:rFonts w:hint="eastAsia" w:ascii="仿宋" w:hAnsi="仿宋" w:eastAsia="仿宋" w:cs="Arial"/>
          <w:b/>
          <w:bCs/>
          <w:sz w:val="28"/>
          <w:szCs w:val="28"/>
        </w:rPr>
        <w:t>竞赛概述</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工种：装订工(无线胶订生产线/精装生产联动线操作)</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依据：《装订工国家职业标准》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时间： 2018年9-10月</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 xml:space="preserve">地点： </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硬件要求：计算机、无线胶订联动生产线/精装生产联动线/胶订单机及相关设备。</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环境要求：符合装订要求;安全、文明生产要求。</w:t>
      </w:r>
    </w:p>
    <w:p>
      <w:pPr>
        <w:spacing w:after="0" w:line="500" w:lineRule="exact"/>
        <w:ind w:firstLine="562" w:firstLineChars="200"/>
        <w:jc w:val="both"/>
        <w:rPr>
          <w:rFonts w:ascii="仿宋" w:hAnsi="仿宋" w:eastAsia="仿宋" w:cs="Arial"/>
          <w:sz w:val="28"/>
          <w:szCs w:val="28"/>
        </w:rPr>
      </w:pPr>
      <w:r>
        <w:rPr>
          <w:rFonts w:hint="eastAsia" w:ascii="仿宋" w:hAnsi="仿宋" w:eastAsia="仿宋" w:cs="Arial"/>
          <w:b/>
          <w:bCs/>
          <w:sz w:val="28"/>
          <w:szCs w:val="28"/>
        </w:rPr>
        <w:t>二、竞赛说明</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竞赛总成绩由理论基础知识和操作技能两部分成绩组成。</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理论知识竞赛时间60分钟、满分100分、占总分的30%，实际操作竞赛时间150分钟、满分100分、占总分70%。</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每位参赛者必须参加理论基础知识和操作技能两项内容的比赛，并在规定时间内按要求完成比赛内容。参赛选手的成绩评定由竞赛评判委员会的裁判组负责。</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1．理论知识竞赛内容包括：</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基础理论知识：书刊装订加工基础知识，成帖工序流程及基本要求；成册工艺流程及基本要求；无线胶粘订设备结构工作原理及性能、胶订材料与适性，胶订质量检测。精装联动生产线设备结构工作原理及性能、精装材料与适性，精装质量检测。</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地点：</w:t>
      </w:r>
    </w:p>
    <w:p>
      <w:pPr>
        <w:spacing w:after="0" w:line="500" w:lineRule="exact"/>
        <w:ind w:firstLine="560" w:firstLineChars="200"/>
        <w:jc w:val="both"/>
        <w:rPr>
          <w:rFonts w:ascii="仿宋" w:hAnsi="仿宋" w:eastAsia="仿宋" w:cs="Arial"/>
          <w:bCs/>
          <w:sz w:val="28"/>
          <w:szCs w:val="28"/>
        </w:rPr>
      </w:pPr>
      <w:r>
        <w:rPr>
          <w:rFonts w:hint="eastAsia" w:ascii="仿宋" w:hAnsi="仿宋" w:eastAsia="仿宋" w:cs="Arial"/>
          <w:bCs/>
          <w:sz w:val="28"/>
          <w:szCs w:val="28"/>
        </w:rPr>
        <w:t>2．</w:t>
      </w:r>
      <w:r>
        <w:rPr>
          <w:rFonts w:hint="eastAsia" w:ascii="仿宋" w:hAnsi="仿宋" w:eastAsia="仿宋" w:cs="Arial"/>
          <w:sz w:val="28"/>
          <w:szCs w:val="28"/>
        </w:rPr>
        <w:t>操作技能竞赛采用现场实际操作方式</w:t>
      </w:r>
      <w:r>
        <w:rPr>
          <w:rFonts w:hint="eastAsia" w:ascii="仿宋" w:hAnsi="仿宋" w:eastAsia="仿宋" w:cs="Arial"/>
          <w:bCs/>
          <w:sz w:val="28"/>
          <w:szCs w:val="28"/>
        </w:rPr>
        <w:t xml:space="preserve"> ：</w:t>
      </w:r>
    </w:p>
    <w:p>
      <w:pPr>
        <w:spacing w:after="0" w:line="500" w:lineRule="exact"/>
        <w:ind w:firstLine="560" w:firstLineChars="200"/>
        <w:jc w:val="both"/>
        <w:rPr>
          <w:rFonts w:ascii="仿宋" w:hAnsi="仿宋" w:eastAsia="仿宋" w:cs="Arial"/>
          <w:bCs/>
          <w:sz w:val="28"/>
          <w:szCs w:val="28"/>
        </w:rPr>
      </w:pPr>
      <w:r>
        <w:rPr>
          <w:rFonts w:hint="eastAsia" w:ascii="仿宋" w:hAnsi="仿宋" w:eastAsia="仿宋" w:cs="Arial"/>
          <w:bCs/>
          <w:sz w:val="28"/>
          <w:szCs w:val="28"/>
        </w:rPr>
        <w:t>地点：选手所在单位</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机型：</w:t>
      </w:r>
      <w:r>
        <w:rPr>
          <w:rFonts w:hint="eastAsia" w:ascii="仿宋" w:hAnsi="仿宋" w:eastAsia="仿宋" w:cs="Arial"/>
          <w:sz w:val="28"/>
          <w:szCs w:val="28"/>
        </w:rPr>
        <w:t>平装无线胶订联动生产线、胶订单机（机型不限）</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精装生产联动线（机型不限）</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（1）模块一</w:t>
      </w:r>
      <w:r>
        <w:rPr>
          <w:rFonts w:hint="eastAsia" w:ascii="宋体" w:hAnsi="宋体" w:eastAsia="仿宋" w:cs="Arial"/>
          <w:sz w:val="28"/>
          <w:szCs w:val="28"/>
        </w:rPr>
        <w:t>：</w:t>
      </w:r>
      <w:r>
        <w:rPr>
          <w:rFonts w:hint="eastAsia" w:ascii="仿宋" w:hAnsi="仿宋" w:eastAsia="仿宋" w:cs="Arial"/>
          <w:sz w:val="28"/>
          <w:szCs w:val="28"/>
        </w:rPr>
        <w:t>根据提问，回答问题。（20分）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赛前由大赛专家组提出问题；由选手通过笔答形式回答问题。</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竞赛时间：回答问题时间：20分钟。</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技能要求：熟悉装订各工序工作过程，熟练掌握无线胶粘订生产线的操作、工艺及质量标准。熟练掌握精装生产联动线的操作、工艺及质量标准。</w:t>
      </w:r>
    </w:p>
    <w:p>
      <w:pPr>
        <w:spacing w:after="0" w:line="500" w:lineRule="exact"/>
        <w:ind w:firstLine="560" w:firstLineChars="200"/>
        <w:jc w:val="both"/>
        <w:rPr>
          <w:rFonts w:ascii="仿宋" w:hAnsi="仿宋" w:eastAsia="仿宋" w:cs="Arial"/>
          <w:sz w:val="28"/>
          <w:szCs w:val="28"/>
        </w:rPr>
      </w:pP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地点：实操考试考场</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（2）模块二</w:t>
      </w:r>
      <w:r>
        <w:rPr>
          <w:rFonts w:hint="eastAsia" w:ascii="Arial" w:hAnsi="Arial" w:eastAsia="仿宋" w:cs="Arial"/>
          <w:sz w:val="28"/>
          <w:szCs w:val="28"/>
        </w:rPr>
        <w:t>：</w:t>
      </w:r>
      <w:r>
        <w:rPr>
          <w:rFonts w:hint="eastAsia" w:ascii="仿宋" w:hAnsi="仿宋" w:eastAsia="仿宋" w:cs="Arial"/>
          <w:sz w:val="28"/>
          <w:szCs w:val="28"/>
        </w:rPr>
        <w:t>无线胶订生产线/精装生产联动线、胶订单机上机操作：（100分钟，80分）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地点：选手所在单位</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技能要求：能在规定时间内审读生产任务单、检查设备是否正常、各项工具是否齐全，正确的进行无线胶订生产线配页部分、胶订部分和三面刀的调整等。能完成输、配帖工作，产品涂胶包封和三面裁切工作。精装生产联动线半成品输送、压本、浆背、裁切、扒圆起脊、书背加工、套合及压槽成型等工作。在100套半成品的基础上生产不低于70本产品。</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（3）模块三</w:t>
      </w:r>
      <w:r>
        <w:rPr>
          <w:rFonts w:hint="eastAsia" w:ascii="Arial" w:hAnsi="Arial" w:eastAsia="仿宋" w:cs="Arial"/>
          <w:sz w:val="28"/>
          <w:szCs w:val="28"/>
        </w:rPr>
        <w:t>：</w:t>
      </w:r>
      <w:r>
        <w:rPr>
          <w:rFonts w:hint="eastAsia" w:ascii="仿宋" w:hAnsi="仿宋" w:eastAsia="仿宋" w:cs="Arial"/>
          <w:sz w:val="28"/>
          <w:szCs w:val="28"/>
        </w:rPr>
        <w:t>胶订产品质量分析（10分钟，10分）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技能要求：通过胶订产品质量分析，能够找出产品中的缺陷，选出合格品60本，其中含10本优质品，并作说明(超出60本的合格品一并选出单放)。</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（4）模块四</w:t>
      </w:r>
      <w:r>
        <w:rPr>
          <w:rFonts w:ascii="Arial" w:hAnsi="Arial" w:eastAsia="仿宋" w:cs="Arial"/>
          <w:sz w:val="28"/>
          <w:szCs w:val="28"/>
        </w:rPr>
        <w:t> </w:t>
      </w:r>
      <w:r>
        <w:rPr>
          <w:rFonts w:hint="eastAsia" w:ascii="仿宋" w:hAnsi="仿宋" w:eastAsia="仿宋" w:cs="Arial"/>
          <w:sz w:val="28"/>
          <w:szCs w:val="28"/>
        </w:rPr>
        <w:t>排除故障（ 随机方式考核）：（20分钟，10分）。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技能要求：对故障分析思路正确，解决方法迅速有效。</w:t>
      </w:r>
    </w:p>
    <w:p>
      <w:pPr>
        <w:spacing w:after="0" w:line="500" w:lineRule="exact"/>
        <w:ind w:firstLine="560" w:firstLineChars="200"/>
        <w:jc w:val="both"/>
        <w:rPr>
          <w:rFonts w:hint="eastAsia" w:ascii="仿宋" w:hAnsi="仿宋" w:eastAsia="仿宋" w:cs="Arial"/>
          <w:sz w:val="28"/>
          <w:szCs w:val="28"/>
        </w:rPr>
      </w:pPr>
      <w:r>
        <w:rPr>
          <w:rFonts w:hint="eastAsia" w:ascii="仿宋" w:hAnsi="仿宋" w:eastAsia="仿宋" w:cs="Arial"/>
          <w:sz w:val="28"/>
          <w:szCs w:val="28"/>
        </w:rPr>
        <w:t>操作技能竞赛每机位配备2名评判人员，每个工种的赛场另设裁判长1名，竞赛监督2名，工程技术人员3名。</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3．竞赛参考资料：</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竞赛理论考核复习题由竞赛组委会提供。</w:t>
      </w:r>
    </w:p>
    <w:p>
      <w:pPr>
        <w:spacing w:after="0" w:line="500" w:lineRule="exact"/>
        <w:ind w:firstLine="562" w:firstLineChars="200"/>
        <w:jc w:val="both"/>
        <w:rPr>
          <w:rFonts w:ascii="仿宋" w:hAnsi="仿宋" w:eastAsia="仿宋" w:cs="Arial"/>
          <w:sz w:val="28"/>
          <w:szCs w:val="28"/>
        </w:rPr>
      </w:pPr>
      <w:r>
        <w:rPr>
          <w:rFonts w:hint="eastAsia" w:ascii="仿宋" w:hAnsi="仿宋" w:eastAsia="仿宋" w:cs="Arial"/>
          <w:b/>
          <w:bCs/>
          <w:sz w:val="28"/>
          <w:szCs w:val="28"/>
        </w:rPr>
        <w:t>三、技术要求</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1．职业道德</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（1）遵守法律、法规和有关规定</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（2）爱岗敬业、具有高度的责任心和荣辱观</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（3）严格执行工作程序、工作规范、工艺要求和安全操作规程</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（4）工作认真负责、团结合作</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（5）爱护设备及相关器材</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（6）注重环保、保持环境整洁有序，文明比赛</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2．基础知识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（1）印刷概论</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（2）装订材料</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（3）装订现状与发展</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（4）装订术语、标准 、工艺流程及操作规范</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（5）安全文明生产与环境保护知识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（6）质量管理知识</w:t>
      </w:r>
    </w:p>
    <w:p>
      <w:pPr>
        <w:spacing w:after="0" w:line="500" w:lineRule="exact"/>
        <w:ind w:firstLine="560" w:firstLineChars="200"/>
        <w:jc w:val="both"/>
        <w:rPr>
          <w:rFonts w:hint="eastAsia" w:ascii="仿宋" w:hAnsi="仿宋" w:eastAsia="仿宋" w:cs="Arial"/>
          <w:sz w:val="28"/>
          <w:szCs w:val="28"/>
        </w:rPr>
      </w:pPr>
      <w:r>
        <w:rPr>
          <w:rFonts w:hint="eastAsia" w:ascii="仿宋" w:hAnsi="仿宋" w:eastAsia="仿宋" w:cs="Arial"/>
          <w:sz w:val="28"/>
          <w:szCs w:val="28"/>
        </w:rPr>
        <w:t>（7）相关法律、法规知识</w:t>
      </w:r>
    </w:p>
    <w:p>
      <w:pPr>
        <w:spacing w:after="0" w:line="500" w:lineRule="exact"/>
        <w:ind w:firstLine="560" w:firstLineChars="200"/>
        <w:jc w:val="both"/>
        <w:rPr>
          <w:rFonts w:hint="eastAsia" w:ascii="仿宋" w:hAnsi="仿宋" w:eastAsia="仿宋" w:cs="Arial"/>
          <w:sz w:val="28"/>
          <w:szCs w:val="28"/>
        </w:rPr>
      </w:pPr>
      <w:r>
        <w:rPr>
          <w:rFonts w:hint="eastAsia" w:ascii="仿宋" w:hAnsi="仿宋" w:eastAsia="仿宋" w:cs="Arial"/>
          <w:sz w:val="28"/>
          <w:szCs w:val="28"/>
        </w:rPr>
        <w:t>3、专业知识</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（1）精装</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（2）平装胶粘订</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（3）骑马订装</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bCs/>
          <w:sz w:val="28"/>
          <w:szCs w:val="28"/>
        </w:rPr>
        <w:t>4．竞赛内容要求</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竞赛内容要求应包括装订工国家职业标准技师以及技师以下所有低级别的要求。</w:t>
      </w:r>
    </w:p>
    <w:p>
      <w:pPr>
        <w:spacing w:after="0" w:line="500" w:lineRule="exact"/>
        <w:ind w:firstLine="560" w:firstLineChars="200"/>
        <w:jc w:val="both"/>
        <w:rPr>
          <w:rFonts w:ascii="仿宋" w:hAnsi="仿宋" w:eastAsia="仿宋" w:cs="Arial"/>
          <w:sz w:val="28"/>
          <w:szCs w:val="28"/>
        </w:rPr>
      </w:pPr>
      <w:r>
        <w:rPr>
          <w:rFonts w:hint="eastAsia" w:ascii="仿宋" w:hAnsi="仿宋" w:eastAsia="仿宋" w:cs="Arial"/>
          <w:sz w:val="28"/>
          <w:szCs w:val="28"/>
        </w:rPr>
        <w:t>5、注意事项：</w:t>
      </w:r>
    </w:p>
    <w:p>
      <w:pPr>
        <w:spacing w:after="0" w:line="500" w:lineRule="exact"/>
        <w:ind w:firstLine="560" w:firstLineChars="200"/>
        <w:jc w:val="both"/>
        <w:rPr>
          <w:rFonts w:hint="eastAsia" w:ascii="仿宋" w:hAnsi="仿宋" w:eastAsia="仿宋" w:cs="Arial"/>
          <w:sz w:val="28"/>
          <w:szCs w:val="28"/>
        </w:rPr>
      </w:pPr>
      <w:r>
        <w:rPr>
          <w:rFonts w:hint="eastAsia" w:ascii="仿宋" w:hAnsi="仿宋" w:eastAsia="仿宋" w:cs="Arial"/>
          <w:sz w:val="28"/>
          <w:szCs w:val="28"/>
        </w:rPr>
        <w:t>本次复赛将胶订涉及A5、精装涉及A6产品,所需模具事先做好准备。</w:t>
      </w:r>
    </w:p>
    <w:p>
      <w:pPr>
        <w:spacing w:after="0" w:line="500" w:lineRule="exact"/>
        <w:ind w:firstLine="540"/>
        <w:jc w:val="both"/>
        <w:rPr>
          <w:rFonts w:ascii="仿宋" w:hAnsi="仿宋" w:eastAsia="仿宋" w:cs="Arial"/>
          <w:sz w:val="28"/>
          <w:szCs w:val="28"/>
        </w:rPr>
      </w:pPr>
    </w:p>
    <w:p>
      <w:pPr>
        <w:spacing w:after="0" w:line="500" w:lineRule="exact"/>
        <w:jc w:val="right"/>
        <w:rPr>
          <w:rFonts w:ascii="仿宋" w:hAnsi="仿宋" w:eastAsia="仿宋" w:cs="Times New Roman"/>
          <w:kern w:val="2"/>
          <w:sz w:val="28"/>
          <w:szCs w:val="28"/>
        </w:rPr>
      </w:pPr>
      <w:r>
        <w:rPr>
          <w:rFonts w:hint="eastAsia" w:ascii="仿宋" w:hAnsi="仿宋" w:eastAsia="仿宋"/>
          <w:sz w:val="28"/>
          <w:szCs w:val="28"/>
        </w:rPr>
        <w:t>北京市第十八届印刷行业职业技能竞赛组委会</w:t>
      </w:r>
    </w:p>
    <w:p>
      <w:pPr>
        <w:spacing w:after="0" w:line="500" w:lineRule="exact"/>
        <w:ind w:right="560" w:firstLine="4480" w:firstLineChars="1600"/>
        <w:rPr>
          <w:rFonts w:ascii="仿宋" w:hAnsi="仿宋" w:eastAsia="仿宋"/>
          <w:sz w:val="28"/>
          <w:szCs w:val="28"/>
        </w:rPr>
      </w:pPr>
      <w:r>
        <w:rPr>
          <w:rFonts w:hint="eastAsia" w:ascii="仿宋" w:hAnsi="仿宋" w:eastAsia="仿宋"/>
          <w:sz w:val="28"/>
          <w:szCs w:val="28"/>
        </w:rPr>
        <w:t xml:space="preserve">二○一八年七月     </w:t>
      </w:r>
    </w:p>
    <w:p>
      <w:pPr>
        <w:spacing w:after="0" w:line="500" w:lineRule="exact"/>
        <w:ind w:firstLine="540"/>
        <w:jc w:val="both"/>
        <w:rPr>
          <w:rFonts w:ascii="仿宋" w:hAnsi="仿宋" w:eastAsia="仿宋" w:cs="Arial"/>
          <w:sz w:val="28"/>
          <w:szCs w:val="28"/>
        </w:rPr>
      </w:pPr>
    </w:p>
    <w:p>
      <w:pPr>
        <w:spacing w:after="0" w:line="500" w:lineRule="exact"/>
        <w:jc w:val="both"/>
        <w:rPr>
          <w:rFonts w:ascii="仿宋" w:hAnsi="仿宋" w:eastAsia="仿宋" w:cs="Times New Roman"/>
          <w:b/>
          <w:kern w:val="2"/>
          <w:sz w:val="28"/>
          <w:szCs w:val="28"/>
        </w:rPr>
      </w:pPr>
    </w:p>
    <w:p>
      <w:pPr>
        <w:spacing w:after="0" w:line="500" w:lineRule="exact"/>
        <w:jc w:val="both"/>
      </w:pPr>
    </w:p>
    <w:sectPr>
      <w:footerReference r:id="rId3" w:type="default"/>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4409"/>
      <w:docPartObj>
        <w:docPartGallery w:val="AutoText"/>
      </w:docPartObj>
    </w:sdtPr>
    <w:sdtContent>
      <w:p>
        <w:pPr>
          <w:pStyle w:val="2"/>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3E7664"/>
    <w:rsid w:val="00426133"/>
    <w:rsid w:val="004358AB"/>
    <w:rsid w:val="005921FA"/>
    <w:rsid w:val="005A3EAB"/>
    <w:rsid w:val="007F30F1"/>
    <w:rsid w:val="008B7726"/>
    <w:rsid w:val="008F675D"/>
    <w:rsid w:val="00A62A38"/>
    <w:rsid w:val="00B4582A"/>
    <w:rsid w:val="00CB07F3"/>
    <w:rsid w:val="00D31D50"/>
    <w:rsid w:val="00DE3361"/>
    <w:rsid w:val="00F959ED"/>
    <w:rsid w:val="3C640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4"/>
    <w:link w:val="3"/>
    <w:semiHidden/>
    <w:qFormat/>
    <w:uiPriority w:val="99"/>
    <w:rPr>
      <w:rFonts w:ascii="Tahoma" w:hAnsi="Tahoma"/>
      <w:sz w:val="18"/>
      <w:szCs w:val="18"/>
    </w:rPr>
  </w:style>
  <w:style w:type="character" w:customStyle="1" w:styleId="7">
    <w:name w:val="页脚 Char"/>
    <w:basedOn w:val="4"/>
    <w:link w:val="2"/>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522</Words>
  <Characters>2976</Characters>
  <Lines>24</Lines>
  <Paragraphs>6</Paragraphs>
  <TotalTime>23</TotalTime>
  <ScaleCrop>false</ScaleCrop>
  <LinksUpToDate>false</LinksUpToDate>
  <CharactersWithSpaces>3492</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张润华</dc:creator>
  <cp:lastModifiedBy>a</cp:lastModifiedBy>
  <dcterms:modified xsi:type="dcterms:W3CDTF">2018-08-10T06:14:17Z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