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="36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十八届北京市职业技能大赛复赛领队须知</w:t>
      </w:r>
      <w:bookmarkStart w:id="0" w:name="_GoBack"/>
      <w:bookmarkEnd w:id="0"/>
    </w:p>
    <w:p>
      <w:pPr>
        <w:spacing w:after="0" w:line="500" w:lineRule="exact"/>
        <w:ind w:firstLine="562" w:firstLineChars="200"/>
        <w:jc w:val="both"/>
        <w:outlineLvl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一、大赛指导思想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1．通过比赛考核选手能否按照生产流程规范操作的技能水平,对产品在制作过程中原材料的使用，设备的操作，产品质量、 测量、评价等技能的实际能力，并分出高低。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2．考核选手的专业理论基础知识水平，包括;知识的系统性、了解和理解程度、运用的灵活性、与实际生产结合的情况等。掌握工人的特点，以理解为主，不提倡死记硬背。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3．借力推动现代印刷技术的应用，培养按生产流程规范操作的能力，考核相关技术的使用能力。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4．考核范围以装订工职业等级标准中“高级工”的规定为基础，适当增加一些“技师”部分的要求。考核内容力求做到：“科学、公证、严谨”且符合北京印刷行业的实际情况。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5、根据北京印刷行业的特点与实际情况设计比赛科目，重点考核选手的产品生产操作能力、产品的质量控制能力、产品质量水平、专业理论知识水平等项目。</w:t>
      </w:r>
    </w:p>
    <w:p>
      <w:pPr>
        <w:spacing w:after="0" w:line="500" w:lineRule="exact"/>
        <w:ind w:firstLine="562" w:firstLineChars="200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二、领队需做的主要工作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1．负责本厂的赛事信息上报工作，主要包括：选手情况、比赛用设备的信息、封面、书芯及其它原辅材料的情况、场地的准备情况等。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2．与裁判员沟通，确认到本厂执裁的裁判员姓名、单位、数量、联系方式、接待事宜等，并落实相关事项。</w:t>
      </w:r>
    </w:p>
    <w:p>
      <w:pPr>
        <w:spacing w:after="0" w:line="500" w:lineRule="exact"/>
        <w:ind w:firstLine="560" w:firstLineChars="20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3．做好内部协调和准备工作，保证比赛场地的安全可靠，比赛设备运转正常。做好突发事件的应急预案和相关的准备工作，确保比赛按时、顺利进行。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4．负责比赛用封面、书芯、页帖及试卷的领取及样本、毛样、试卷的收集及保存交回等工作。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5．参加精装联动线比赛的单位，请在领取封面和书帖后，加工好可供比赛使用的书封壳（使用2mm纸板，圆背起脊）100张，4折16页16帖一本 (256页512p)100本书芯保证比赛使用。参加无线胶订联动生产线比赛的单位，请在领取封面和书帖后，做好比赛前折、切准备工作。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6．召开厂内动员会，确保厂领导、相关车间领导、参赛选手和相关人员清楚比赛的要求和注意事项。</w:t>
      </w:r>
    </w:p>
    <w:p>
      <w:pPr>
        <w:spacing w:after="0" w:line="500" w:lineRule="exact"/>
        <w:ind w:firstLine="562" w:firstLineChars="200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三、分别布置具体要求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1．比赛封面及书芯用纸由大赛组委会提供，印好的封面120张，书芯或书帖100套。 禁止使用非比赛提供的封面、书芯或书帖 。 </w:t>
      </w:r>
    </w:p>
    <w:p>
      <w:pPr>
        <w:spacing w:after="0" w:line="500" w:lineRule="exact"/>
        <w:ind w:firstLine="560" w:firstLineChars="200"/>
        <w:jc w:val="both"/>
        <w:outlineLvl w:val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2．胶订比赛 所用正文纸张领取后按A5尺寸折捆后待用，封面按要求裁切好待用。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3．比赛前胶订要做好配页前准备，各帖台按位置码放就位。精装做好书芯半成品输送准备。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 w:cs="Arial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</w:t>
      </w:r>
      <w:r>
        <w:rPr>
          <w:rFonts w:hint="eastAsia" w:ascii="仿宋" w:hAnsi="仿宋" w:eastAsia="仿宋" w:cs="Arial"/>
          <w:sz w:val="28"/>
          <w:szCs w:val="28"/>
        </w:rPr>
        <w:t>本次复赛胶订将涉及A5、精装涉及A6产品,所需模具事先做好准备。</w:t>
      </w:r>
    </w:p>
    <w:p>
      <w:pPr>
        <w:spacing w:after="0" w:line="500" w:lineRule="exact"/>
        <w:ind w:firstLine="562" w:firstLineChars="200"/>
        <w:jc w:val="both"/>
        <w:outlineLvl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四、复赛内容介绍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1．理论考核，采用集中闭卷考试的方式。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2．实操考核，采用统一出题，使用统一纸张、书芯、封面，在选手自己熟悉的生产联动线/机上进行实际限时生产装订产品的方式进行。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3．比赛前20分钟进行书面问答。然后进行实操生产。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生产顺序为：根据题目要求，有序调节设备各工位，打出样本，进行批量生产，精装挑选合格品样本60本一包；优质品样本10本和一本加工好未上封面的书芯一包，上交回二包产品。 胶订挑选合格品样本60本一包；优质品样本10本和一本铣背不上胶毛本及原始书帖一帖包一包，上交回二包产品。</w:t>
      </w:r>
    </w:p>
    <w:p>
      <w:pPr>
        <w:spacing w:after="0" w:line="500" w:lineRule="exact"/>
        <w:ind w:firstLine="562" w:firstLineChars="20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五、具体时间：</w:t>
      </w:r>
    </w:p>
    <w:p>
      <w:pPr>
        <w:spacing w:after="0" w:line="500" w:lineRule="exact"/>
        <w:ind w:firstLine="560" w:firstLineChars="20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参照北京市十八届印刷行业职业技能大赛培训比赛计划安排表。</w:t>
      </w:r>
    </w:p>
    <w:p>
      <w:pPr>
        <w:spacing w:after="0" w:line="50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</w:p>
    <w:p>
      <w:pPr>
        <w:spacing w:after="0" w:line="500" w:lineRule="exact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十八届大赛组委会</w:t>
      </w:r>
    </w:p>
    <w:p>
      <w:pPr>
        <w:wordWrap w:val="0"/>
        <w:spacing w:after="0" w:line="500" w:lineRule="exact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2018年7月  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4063E"/>
    <w:rsid w:val="000706A3"/>
    <w:rsid w:val="000D4493"/>
    <w:rsid w:val="00190BCA"/>
    <w:rsid w:val="001F62C1"/>
    <w:rsid w:val="00234DBE"/>
    <w:rsid w:val="00262722"/>
    <w:rsid w:val="002906BE"/>
    <w:rsid w:val="002D346D"/>
    <w:rsid w:val="00323B43"/>
    <w:rsid w:val="003D37D8"/>
    <w:rsid w:val="00426133"/>
    <w:rsid w:val="0043283B"/>
    <w:rsid w:val="004358AB"/>
    <w:rsid w:val="00437B7F"/>
    <w:rsid w:val="005F2FF9"/>
    <w:rsid w:val="006233D8"/>
    <w:rsid w:val="006A1F14"/>
    <w:rsid w:val="006D462E"/>
    <w:rsid w:val="00706D0C"/>
    <w:rsid w:val="00714C82"/>
    <w:rsid w:val="008B7726"/>
    <w:rsid w:val="009B64B2"/>
    <w:rsid w:val="009B69F8"/>
    <w:rsid w:val="00A64D40"/>
    <w:rsid w:val="00C432C4"/>
    <w:rsid w:val="00D31D50"/>
    <w:rsid w:val="00D810D9"/>
    <w:rsid w:val="00DF379E"/>
    <w:rsid w:val="00EC44A2"/>
    <w:rsid w:val="00F51EAA"/>
    <w:rsid w:val="00F73F33"/>
    <w:rsid w:val="00F941C6"/>
    <w:rsid w:val="00FB3A19"/>
    <w:rsid w:val="5073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</Words>
  <Characters>1099</Characters>
  <Lines>9</Lines>
  <Paragraphs>2</Paragraphs>
  <TotalTime>145</TotalTime>
  <ScaleCrop>false</ScaleCrop>
  <LinksUpToDate>false</LinksUpToDate>
  <CharactersWithSpaces>1289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</cp:lastModifiedBy>
  <dcterms:modified xsi:type="dcterms:W3CDTF">2018-08-08T01:54:24Z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